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Muzej Grada Umaga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08.01.2024</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30.05.2019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Slagalice puzzle drvene (Eu flag Čudesna morska istraživanja)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39298800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G.A.A.M. 79689371475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N=19/2023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dizajna web stranice (Eu flag – S okusom mora)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72413000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Cludi 84445527679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N=21/2023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2.479,50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2.479,50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19.06.2023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2.479,50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iskopa i konzervacije na arheološkom lokalitetu Sipar ( faza XI)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45112450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Čeh gradnja 55860045021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N=55/2023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18.10.2023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3.334,00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833,50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4.167,50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4.150,00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batimetričkih ispitivanja- južna uvala Kaštel Sipar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71351923-2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GEOMAR d.o.o. 33058316556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N=90/2023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1.325,00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6.625,00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Tisak knjige Ribarska tradiciska kuhinja (eu Flag – S okusom mora)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79800000-2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KERSCHOFFSET d.o.o. 84934386922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N=51/2023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4.376,00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1.094,00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5.470,00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5.470,00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i ugradnja sustava video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35120000-1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NET LINE d.o.o. 38287464109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N=74/2023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4.053,54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1.013,39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5.066,93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5.066,93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Geodetsko katastarske usluge –arheološki lokalitet Sipar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 arheo service Fabian Welc PL8571096799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N=54/2023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20.10.2023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3.750,00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2020/SOF2-0039927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za Grad Umag i ustanove: Opskrba električnom energijom za Grad Umag i ustanove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0F3-0054014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O-23-546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2.072,47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1.834,04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04-01/21-MV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osiguranja: Usluge osiguranja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66515200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2024/S 0F3-0000576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EUROHERC OSIGURANJE D.D. ZAGREB 22694857747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10230228196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828,33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828,33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08.01.2024</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08.01.2024 10:05</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